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1A9" w:rsidRPr="009C14EC" w:rsidRDefault="00477562">
      <w:pPr>
        <w:rPr>
          <w:rFonts w:ascii="Times New Roman" w:hAnsi="Times New Roman" w:cs="Times New Roman"/>
        </w:rPr>
      </w:pPr>
      <w:r w:rsidRPr="009C14EC">
        <w:rPr>
          <w:rFonts w:ascii="Times New Roman" w:hAnsi="Times New Roman" w:cs="Times New Roman"/>
        </w:rPr>
        <w:t xml:space="preserve">Каждая ячейка электронной таблицы имеет адрес. Адрес состоит из </w:t>
      </w:r>
      <w:r w:rsidR="007525C4">
        <w:rPr>
          <w:rFonts w:ascii="Times New Roman" w:hAnsi="Times New Roman" w:cs="Times New Roman"/>
        </w:rPr>
        <w:t>номера</w:t>
      </w:r>
      <w:r w:rsidRPr="009C14EC">
        <w:rPr>
          <w:rFonts w:ascii="Times New Roman" w:hAnsi="Times New Roman" w:cs="Times New Roman"/>
        </w:rPr>
        <w:t xml:space="preserve"> столбца (как правило буква) и номера строки, например, В14,АВ</w:t>
      </w:r>
      <w:proofErr w:type="gramStart"/>
      <w:r w:rsidRPr="009C14EC">
        <w:rPr>
          <w:rFonts w:ascii="Times New Roman" w:hAnsi="Times New Roman" w:cs="Times New Roman"/>
        </w:rPr>
        <w:t>2</w:t>
      </w:r>
      <w:proofErr w:type="gramEnd"/>
      <w:r w:rsidRPr="009C14EC">
        <w:rPr>
          <w:rFonts w:ascii="Times New Roman" w:hAnsi="Times New Roman" w:cs="Times New Roman"/>
        </w:rPr>
        <w:t>. При работах с формулами часто бывает необходимо автоматически заполнять ячейки одинаковыми формулами, копируя их из одной ячейки в другую. Примером может служить сложение данных, расположенных в одной строке</w:t>
      </w:r>
      <w:proofErr w:type="gramStart"/>
      <w:r w:rsidRPr="009C14EC">
        <w:rPr>
          <w:rFonts w:ascii="Times New Roman" w:hAnsi="Times New Roman" w:cs="Times New Roman"/>
        </w:rPr>
        <w:t>.</w:t>
      </w:r>
      <w:proofErr w:type="gramEnd"/>
      <w:r w:rsidRPr="009C14EC">
        <w:rPr>
          <w:rFonts w:ascii="Times New Roman" w:hAnsi="Times New Roman" w:cs="Times New Roman"/>
        </w:rPr>
        <w:t xml:space="preserve"> Для того чтобы сложить данные в следующей строке достаточно просто скопировать формулу из предыдущей строки. При этом </w:t>
      </w:r>
      <w:r w:rsidRPr="009C14EC">
        <w:rPr>
          <w:rFonts w:ascii="Times New Roman" w:hAnsi="Times New Roman" w:cs="Times New Roman"/>
          <w:lang w:val="en-US"/>
        </w:rPr>
        <w:t>MS</w:t>
      </w:r>
      <w:r w:rsidRPr="009C14EC">
        <w:rPr>
          <w:rFonts w:ascii="Times New Roman" w:hAnsi="Times New Roman" w:cs="Times New Roman"/>
        </w:rPr>
        <w:t xml:space="preserve"> </w:t>
      </w:r>
      <w:r w:rsidRPr="009C14EC">
        <w:rPr>
          <w:rFonts w:ascii="Times New Roman" w:hAnsi="Times New Roman" w:cs="Times New Roman"/>
          <w:lang w:val="en-US"/>
        </w:rPr>
        <w:t>EXCEL</w:t>
      </w:r>
      <w:r w:rsidRPr="009C14EC">
        <w:rPr>
          <w:rFonts w:ascii="Times New Roman" w:hAnsi="Times New Roman" w:cs="Times New Roman"/>
        </w:rPr>
        <w:t xml:space="preserve"> «понимает», что нужно складывать данные из новой строки автоматически. Однако иногда бывает </w:t>
      </w:r>
      <w:proofErr w:type="gramStart"/>
      <w:r w:rsidRPr="009C14EC">
        <w:rPr>
          <w:rFonts w:ascii="Times New Roman" w:hAnsi="Times New Roman" w:cs="Times New Roman"/>
        </w:rPr>
        <w:t>надо</w:t>
      </w:r>
      <w:proofErr w:type="gramEnd"/>
      <w:r w:rsidRPr="009C14EC">
        <w:rPr>
          <w:rFonts w:ascii="Times New Roman" w:hAnsi="Times New Roman" w:cs="Times New Roman"/>
        </w:rPr>
        <w:t xml:space="preserve"> чтобы данные из какой-то ячейки не «сползали» в новую строку. Для этого в </w:t>
      </w:r>
      <w:r w:rsidRPr="009C14EC">
        <w:rPr>
          <w:rFonts w:ascii="Times New Roman" w:hAnsi="Times New Roman" w:cs="Times New Roman"/>
          <w:lang w:val="en-US"/>
        </w:rPr>
        <w:t>MS</w:t>
      </w:r>
      <w:r w:rsidRPr="009C14EC">
        <w:rPr>
          <w:rFonts w:ascii="Times New Roman" w:hAnsi="Times New Roman" w:cs="Times New Roman"/>
        </w:rPr>
        <w:t xml:space="preserve"> </w:t>
      </w:r>
      <w:r w:rsidRPr="009C14EC">
        <w:rPr>
          <w:rFonts w:ascii="Times New Roman" w:hAnsi="Times New Roman" w:cs="Times New Roman"/>
          <w:lang w:val="en-US"/>
        </w:rPr>
        <w:t>EXCEL</w:t>
      </w:r>
      <w:r w:rsidRPr="009C14EC">
        <w:rPr>
          <w:rFonts w:ascii="Times New Roman" w:hAnsi="Times New Roman" w:cs="Times New Roman"/>
        </w:rPr>
        <w:t xml:space="preserve"> существуют абсолютные адреса ячеек.</w:t>
      </w:r>
      <w:r w:rsidR="009C14EC" w:rsidRPr="009C14EC">
        <w:rPr>
          <w:rFonts w:ascii="Times New Roman" w:hAnsi="Times New Roman" w:cs="Times New Roman"/>
        </w:rPr>
        <w:t xml:space="preserve"> Обозначается абсолютный адрес  значком “$”. Этот значок ставится перед </w:t>
      </w:r>
      <w:r w:rsidR="007525C4">
        <w:rPr>
          <w:rFonts w:ascii="Times New Roman" w:hAnsi="Times New Roman" w:cs="Times New Roman"/>
        </w:rPr>
        <w:t>номером</w:t>
      </w:r>
      <w:r w:rsidR="009C14EC" w:rsidRPr="009C14EC">
        <w:rPr>
          <w:rFonts w:ascii="Times New Roman" w:hAnsi="Times New Roman" w:cs="Times New Roman"/>
        </w:rPr>
        <w:t xml:space="preserve"> столбца и/или номером строки в адресе ячейки. Таким </w:t>
      </w:r>
      <w:proofErr w:type="gramStart"/>
      <w:r w:rsidR="009C14EC" w:rsidRPr="009C14EC">
        <w:rPr>
          <w:rFonts w:ascii="Times New Roman" w:hAnsi="Times New Roman" w:cs="Times New Roman"/>
        </w:rPr>
        <w:t>образом</w:t>
      </w:r>
      <w:proofErr w:type="gramEnd"/>
      <w:r w:rsidR="009C14EC" w:rsidRPr="009C14EC">
        <w:rPr>
          <w:rFonts w:ascii="Times New Roman" w:hAnsi="Times New Roman" w:cs="Times New Roman"/>
        </w:rPr>
        <w:t xml:space="preserve"> легко заметить что каждая ячейка может иметь четыре написания адреса: один относительный и три абсолютных.</w:t>
      </w:r>
      <w:r w:rsidR="009C14EC" w:rsidRPr="009C14EC">
        <w:rPr>
          <w:rFonts w:ascii="Times New Roman" w:hAnsi="Times New Roman" w:cs="Times New Roman"/>
        </w:rPr>
        <w:br/>
        <w:t>Например, В14   $</w:t>
      </w:r>
      <w:r w:rsidR="009C14EC" w:rsidRPr="009C14EC">
        <w:rPr>
          <w:rFonts w:ascii="Times New Roman" w:hAnsi="Times New Roman" w:cs="Times New Roman"/>
          <w:lang w:val="en-US"/>
        </w:rPr>
        <w:t>B</w:t>
      </w:r>
      <w:r w:rsidR="009C14EC" w:rsidRPr="009C14EC">
        <w:rPr>
          <w:rFonts w:ascii="Times New Roman" w:hAnsi="Times New Roman" w:cs="Times New Roman"/>
        </w:rPr>
        <w:t xml:space="preserve">14  </w:t>
      </w:r>
      <w:r w:rsidR="009C14EC" w:rsidRPr="009C14EC">
        <w:rPr>
          <w:rFonts w:ascii="Times New Roman" w:hAnsi="Times New Roman" w:cs="Times New Roman"/>
          <w:lang w:val="en-US"/>
        </w:rPr>
        <w:t>B</w:t>
      </w:r>
      <w:r w:rsidR="009C14EC" w:rsidRPr="009C14EC">
        <w:rPr>
          <w:rFonts w:ascii="Times New Roman" w:hAnsi="Times New Roman" w:cs="Times New Roman"/>
        </w:rPr>
        <w:t>$14  $</w:t>
      </w:r>
      <w:r w:rsidR="009C14EC" w:rsidRPr="009C14EC">
        <w:rPr>
          <w:rFonts w:ascii="Times New Roman" w:hAnsi="Times New Roman" w:cs="Times New Roman"/>
          <w:lang w:val="en-US"/>
        </w:rPr>
        <w:t>B</w:t>
      </w:r>
      <w:r w:rsidR="009C14EC" w:rsidRPr="009C14EC">
        <w:rPr>
          <w:rFonts w:ascii="Times New Roman" w:hAnsi="Times New Roman" w:cs="Times New Roman"/>
        </w:rPr>
        <w:t xml:space="preserve">$14,  </w:t>
      </w:r>
      <w:r w:rsidR="009C14EC" w:rsidRPr="009C14EC">
        <w:rPr>
          <w:rFonts w:ascii="Times New Roman" w:hAnsi="Times New Roman" w:cs="Times New Roman"/>
          <w:lang w:val="en-US"/>
        </w:rPr>
        <w:t>AB</w:t>
      </w:r>
      <w:r w:rsidR="009C14EC" w:rsidRPr="009C14EC">
        <w:rPr>
          <w:rFonts w:ascii="Times New Roman" w:hAnsi="Times New Roman" w:cs="Times New Roman"/>
        </w:rPr>
        <w:t>2  $</w:t>
      </w:r>
      <w:r w:rsidR="009C14EC" w:rsidRPr="009C14EC">
        <w:rPr>
          <w:rFonts w:ascii="Times New Roman" w:hAnsi="Times New Roman" w:cs="Times New Roman"/>
          <w:lang w:val="en-US"/>
        </w:rPr>
        <w:t>AB</w:t>
      </w:r>
      <w:r w:rsidR="009C14EC" w:rsidRPr="009C14EC">
        <w:rPr>
          <w:rFonts w:ascii="Times New Roman" w:hAnsi="Times New Roman" w:cs="Times New Roman"/>
        </w:rPr>
        <w:t xml:space="preserve">2  </w:t>
      </w:r>
      <w:r w:rsidR="009C14EC" w:rsidRPr="009C14EC">
        <w:rPr>
          <w:rFonts w:ascii="Times New Roman" w:hAnsi="Times New Roman" w:cs="Times New Roman"/>
          <w:lang w:val="en-US"/>
        </w:rPr>
        <w:t>AB</w:t>
      </w:r>
      <w:r w:rsidR="009C14EC" w:rsidRPr="009C14EC">
        <w:rPr>
          <w:rFonts w:ascii="Times New Roman" w:hAnsi="Times New Roman" w:cs="Times New Roman"/>
        </w:rPr>
        <w:t>$2  $</w:t>
      </w:r>
      <w:r w:rsidR="009C14EC" w:rsidRPr="009C14EC">
        <w:rPr>
          <w:rFonts w:ascii="Times New Roman" w:hAnsi="Times New Roman" w:cs="Times New Roman"/>
          <w:lang w:val="en-US"/>
        </w:rPr>
        <w:t>AB</w:t>
      </w:r>
      <w:r w:rsidR="009C14EC" w:rsidRPr="009C14EC">
        <w:rPr>
          <w:rFonts w:ascii="Times New Roman" w:hAnsi="Times New Roman" w:cs="Times New Roman"/>
        </w:rPr>
        <w:t xml:space="preserve">$2. При этом та часть адреса </w:t>
      </w:r>
      <w:proofErr w:type="gramStart"/>
      <w:r w:rsidR="009C14EC" w:rsidRPr="009C14EC">
        <w:rPr>
          <w:rFonts w:ascii="Times New Roman" w:hAnsi="Times New Roman" w:cs="Times New Roman"/>
        </w:rPr>
        <w:t>ячейки</w:t>
      </w:r>
      <w:proofErr w:type="gramEnd"/>
      <w:r w:rsidR="009C14EC" w:rsidRPr="009C14EC">
        <w:rPr>
          <w:rFonts w:ascii="Times New Roman" w:hAnsi="Times New Roman" w:cs="Times New Roman"/>
        </w:rPr>
        <w:t xml:space="preserve"> перед которой стоит значок “$” при копировании формулы в другие ячейки изменяться </w:t>
      </w:r>
      <w:r w:rsidR="009C14EC" w:rsidRPr="009C14EC">
        <w:rPr>
          <w:rFonts w:ascii="Times New Roman" w:hAnsi="Times New Roman" w:cs="Times New Roman"/>
          <w:color w:val="FF0000"/>
        </w:rPr>
        <w:t>НЕ МОЖЕТ</w:t>
      </w:r>
      <w:r w:rsidR="009C14EC" w:rsidRPr="009C14EC">
        <w:rPr>
          <w:rFonts w:ascii="Times New Roman" w:hAnsi="Times New Roman" w:cs="Times New Roman"/>
        </w:rPr>
        <w:t xml:space="preserve">. </w:t>
      </w:r>
    </w:p>
    <w:p w:rsidR="009C14EC" w:rsidRPr="009C14EC" w:rsidRDefault="009C14EC">
      <w:pPr>
        <w:rPr>
          <w:rFonts w:ascii="Times New Roman" w:hAnsi="Times New Roman" w:cs="Times New Roman"/>
        </w:rPr>
      </w:pPr>
      <w:r w:rsidRPr="009C14EC">
        <w:rPr>
          <w:rFonts w:ascii="Times New Roman" w:hAnsi="Times New Roman" w:cs="Times New Roman"/>
        </w:rPr>
        <w:t>Пример решения задач на абсолютные и относительные адреса:</w:t>
      </w:r>
    </w:p>
    <w:p w:rsidR="009C14EC" w:rsidRPr="009C14EC" w:rsidRDefault="009C14EC" w:rsidP="009C14EC">
      <w:pPr>
        <w:pStyle w:val="a3"/>
        <w:spacing w:after="0"/>
        <w:ind w:left="567"/>
        <w:rPr>
          <w:rFonts w:ascii="Times New Roman" w:hAnsi="Times New Roman"/>
          <w:color w:val="365F91" w:themeColor="accent1" w:themeShade="BF"/>
        </w:rPr>
      </w:pPr>
      <w:r w:rsidRPr="009C14EC">
        <w:rPr>
          <w:rFonts w:ascii="Times New Roman" w:hAnsi="Times New Roman"/>
          <w:color w:val="365F91" w:themeColor="accent1" w:themeShade="BF"/>
        </w:rPr>
        <w:t xml:space="preserve">При работе с электронной таблицей в ячейке ЕЗ записана формула </w:t>
      </w:r>
      <w:r w:rsidRPr="009C14EC">
        <w:rPr>
          <w:rFonts w:ascii="Times New Roman" w:hAnsi="Times New Roman"/>
          <w:b/>
          <w:color w:val="365F91" w:themeColor="accent1" w:themeShade="BF"/>
        </w:rPr>
        <w:t>=В</w:t>
      </w:r>
      <w:proofErr w:type="gramStart"/>
      <w:r w:rsidRPr="009C14EC">
        <w:rPr>
          <w:rFonts w:ascii="Times New Roman" w:hAnsi="Times New Roman"/>
          <w:b/>
          <w:color w:val="365F91" w:themeColor="accent1" w:themeShade="BF"/>
        </w:rPr>
        <w:t>2</w:t>
      </w:r>
      <w:proofErr w:type="gramEnd"/>
      <w:r w:rsidRPr="009C14EC">
        <w:rPr>
          <w:rFonts w:ascii="Times New Roman" w:hAnsi="Times New Roman"/>
          <w:b/>
          <w:color w:val="365F91" w:themeColor="accent1" w:themeShade="BF"/>
        </w:rPr>
        <w:t>+$СЗ</w:t>
      </w:r>
      <w:r w:rsidRPr="009C14EC">
        <w:rPr>
          <w:rFonts w:ascii="Times New Roman" w:hAnsi="Times New Roman"/>
          <w:color w:val="365F91" w:themeColor="accent1" w:themeShade="BF"/>
        </w:rPr>
        <w:t xml:space="preserve">. Какой вид приобретет формула после того, как ячейку ЕЗ скопируют в ячейку D2? </w:t>
      </w:r>
    </w:p>
    <w:p w:rsidR="009C14EC" w:rsidRDefault="009C14EC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b/>
          <w:color w:val="365F91" w:themeColor="accent1" w:themeShade="BF"/>
        </w:rPr>
      </w:pPr>
      <w:r w:rsidRPr="009C14EC">
        <w:rPr>
          <w:rFonts w:ascii="Times New Roman" w:hAnsi="Times New Roman" w:cs="Times New Roman"/>
          <w:color w:val="365F91" w:themeColor="accent1" w:themeShade="BF"/>
        </w:rPr>
        <w:t xml:space="preserve">1) </w:t>
      </w:r>
      <w:r w:rsidRPr="009C14EC">
        <w:rPr>
          <w:rFonts w:ascii="Times New Roman" w:hAnsi="Times New Roman" w:cs="Times New Roman"/>
          <w:b/>
          <w:color w:val="365F91" w:themeColor="accent1" w:themeShade="BF"/>
        </w:rPr>
        <w:t>=А</w:t>
      </w:r>
      <w:proofErr w:type="gramStart"/>
      <w:r w:rsidRPr="009C14EC">
        <w:rPr>
          <w:rFonts w:ascii="Times New Roman" w:hAnsi="Times New Roman" w:cs="Times New Roman"/>
          <w:b/>
          <w:color w:val="365F91" w:themeColor="accent1" w:themeShade="BF"/>
        </w:rPr>
        <w:t>1</w:t>
      </w:r>
      <w:proofErr w:type="gramEnd"/>
      <w:r w:rsidRPr="009C14EC">
        <w:rPr>
          <w:rFonts w:ascii="Times New Roman" w:hAnsi="Times New Roman" w:cs="Times New Roman"/>
          <w:b/>
          <w:color w:val="365F91" w:themeColor="accent1" w:themeShade="BF"/>
        </w:rPr>
        <w:t>+$СЗ</w:t>
      </w:r>
      <w:r w:rsidRPr="009C14EC">
        <w:rPr>
          <w:rFonts w:ascii="Times New Roman" w:hAnsi="Times New Roman" w:cs="Times New Roman"/>
          <w:color w:val="365F91" w:themeColor="accent1" w:themeShade="BF"/>
        </w:rPr>
        <w:t xml:space="preserve">        2) </w:t>
      </w:r>
      <w:r w:rsidRPr="009C14EC">
        <w:rPr>
          <w:rFonts w:ascii="Times New Roman" w:hAnsi="Times New Roman" w:cs="Times New Roman"/>
          <w:b/>
          <w:color w:val="365F91" w:themeColor="accent1" w:themeShade="BF"/>
        </w:rPr>
        <w:t>=А1+$С2</w:t>
      </w:r>
      <w:r w:rsidRPr="009C14EC">
        <w:rPr>
          <w:rFonts w:ascii="Times New Roman" w:hAnsi="Times New Roman" w:cs="Times New Roman"/>
          <w:color w:val="365F91" w:themeColor="accent1" w:themeShade="BF"/>
        </w:rPr>
        <w:t xml:space="preserve">        3) </w:t>
      </w:r>
      <w:r w:rsidRPr="009C14EC">
        <w:rPr>
          <w:rFonts w:ascii="Times New Roman" w:hAnsi="Times New Roman" w:cs="Times New Roman"/>
          <w:b/>
          <w:color w:val="365F91" w:themeColor="accent1" w:themeShade="BF"/>
        </w:rPr>
        <w:t>=E2+$D2</w:t>
      </w:r>
      <w:r w:rsidRPr="009C14EC">
        <w:rPr>
          <w:rFonts w:ascii="Times New Roman" w:hAnsi="Times New Roman" w:cs="Times New Roman"/>
          <w:color w:val="365F91" w:themeColor="accent1" w:themeShade="BF"/>
        </w:rPr>
        <w:tab/>
        <w:t xml:space="preserve">4) </w:t>
      </w:r>
      <w:r w:rsidRPr="009C14EC">
        <w:rPr>
          <w:rFonts w:ascii="Times New Roman" w:hAnsi="Times New Roman" w:cs="Times New Roman"/>
          <w:b/>
          <w:color w:val="365F91" w:themeColor="accent1" w:themeShade="BF"/>
        </w:rPr>
        <w:t>=D2+$E2</w:t>
      </w:r>
    </w:p>
    <w:p w:rsidR="009C14EC" w:rsidRDefault="009C14EC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color w:val="365F91" w:themeColor="accent1" w:themeShade="BF"/>
        </w:rPr>
      </w:pPr>
    </w:p>
    <w:p w:rsidR="000B7823" w:rsidRPr="000B7823" w:rsidRDefault="009C14EC" w:rsidP="000B7823">
      <w:pPr>
        <w:pStyle w:val="a3"/>
        <w:numPr>
          <w:ilvl w:val="0"/>
          <w:numId w:val="2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  <w:r w:rsidRPr="000B7823">
        <w:rPr>
          <w:rFonts w:ascii="Times New Roman" w:hAnsi="Times New Roman"/>
        </w:rPr>
        <w:t xml:space="preserve">Для решения задачи сначала рисуем </w:t>
      </w:r>
      <w:proofErr w:type="gramStart"/>
      <w:r w:rsidRPr="000B7823">
        <w:rPr>
          <w:rFonts w:ascii="Times New Roman" w:hAnsi="Times New Roman"/>
        </w:rPr>
        <w:t>таблицу</w:t>
      </w:r>
      <w:proofErr w:type="gramEnd"/>
      <w:r w:rsidRPr="000B7823">
        <w:rPr>
          <w:rFonts w:ascii="Times New Roman" w:hAnsi="Times New Roman"/>
        </w:rPr>
        <w:t xml:space="preserve"> в которой указываем весь </w:t>
      </w:r>
      <w:proofErr w:type="spellStart"/>
      <w:r w:rsidRPr="000B7823">
        <w:rPr>
          <w:rFonts w:ascii="Times New Roman" w:hAnsi="Times New Roman"/>
        </w:rPr>
        <w:t>диапозон</w:t>
      </w:r>
      <w:proofErr w:type="spellEnd"/>
      <w:r w:rsidRPr="000B7823">
        <w:rPr>
          <w:rFonts w:ascii="Times New Roman" w:hAnsi="Times New Roman"/>
        </w:rPr>
        <w:t xml:space="preserve"> используемых в условии задачи ячеек:</w:t>
      </w:r>
      <w:r w:rsidR="000B7823" w:rsidRPr="000B7823">
        <w:rPr>
          <w:rFonts w:ascii="Times New Roman" w:hAnsi="Times New Roman"/>
        </w:rPr>
        <w:t xml:space="preserve"> В</w:t>
      </w:r>
      <w:proofErr w:type="gramStart"/>
      <w:r w:rsidR="000B7823" w:rsidRPr="000B7823">
        <w:rPr>
          <w:rFonts w:ascii="Times New Roman" w:hAnsi="Times New Roman"/>
        </w:rPr>
        <w:t>2</w:t>
      </w:r>
      <w:proofErr w:type="gramEnd"/>
      <w:r w:rsidR="000B7823" w:rsidRPr="000B7823">
        <w:rPr>
          <w:rFonts w:ascii="Times New Roman" w:hAnsi="Times New Roman"/>
        </w:rPr>
        <w:t xml:space="preserve"> --- Е3</w:t>
      </w:r>
    </w:p>
    <w:tbl>
      <w:tblPr>
        <w:tblStyle w:val="a4"/>
        <w:tblpPr w:leftFromText="180" w:rightFromText="180" w:vertAnchor="text" w:horzAnchor="margin" w:tblpXSpec="center" w:tblpY="16"/>
        <w:tblW w:w="0" w:type="auto"/>
        <w:tblLook w:val="04A0"/>
      </w:tblPr>
      <w:tblGrid>
        <w:gridCol w:w="522"/>
        <w:gridCol w:w="1134"/>
        <w:gridCol w:w="1418"/>
        <w:gridCol w:w="1417"/>
        <w:gridCol w:w="1418"/>
      </w:tblGrid>
      <w:tr w:rsidR="000B7823" w:rsidTr="000B7823">
        <w:tc>
          <w:tcPr>
            <w:tcW w:w="522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B7823" w:rsidRP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</w:p>
        </w:tc>
        <w:tc>
          <w:tcPr>
            <w:tcW w:w="1418" w:type="dxa"/>
          </w:tcPr>
          <w:p w:rsidR="000B7823" w:rsidRP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С</w:t>
            </w:r>
          </w:p>
        </w:tc>
        <w:tc>
          <w:tcPr>
            <w:tcW w:w="1417" w:type="dxa"/>
          </w:tcPr>
          <w:p w:rsidR="000B7823" w:rsidRP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D</w:t>
            </w:r>
          </w:p>
        </w:tc>
        <w:tc>
          <w:tcPr>
            <w:tcW w:w="1418" w:type="dxa"/>
          </w:tcPr>
          <w:p w:rsidR="000B7823" w:rsidRP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E</w:t>
            </w:r>
          </w:p>
        </w:tc>
      </w:tr>
      <w:tr w:rsidR="000B7823" w:rsidTr="000B7823">
        <w:tc>
          <w:tcPr>
            <w:tcW w:w="522" w:type="dxa"/>
          </w:tcPr>
          <w:p w:rsidR="000B7823" w:rsidRP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1134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  <w:tr w:rsidR="000B7823" w:rsidTr="000B7823">
        <w:tc>
          <w:tcPr>
            <w:tcW w:w="522" w:type="dxa"/>
          </w:tcPr>
          <w:p w:rsidR="000B7823" w:rsidRP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1134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0B7823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</w:tbl>
    <w:p w:rsid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lang w:val="en-US"/>
        </w:rPr>
      </w:pPr>
    </w:p>
    <w:p w:rsid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lang w:val="en-US"/>
        </w:rPr>
      </w:pPr>
    </w:p>
    <w:p w:rsid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lang w:val="en-US"/>
        </w:rPr>
      </w:pPr>
    </w:p>
    <w:p w:rsid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lang w:val="en-US"/>
        </w:rPr>
      </w:pPr>
    </w:p>
    <w:p w:rsid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  <w:lang w:val="en-US"/>
        </w:rPr>
      </w:pPr>
    </w:p>
    <w:p w:rsidR="000B7823" w:rsidRDefault="000B7823" w:rsidP="000B7823">
      <w:pPr>
        <w:pStyle w:val="a3"/>
        <w:numPr>
          <w:ilvl w:val="0"/>
          <w:numId w:val="2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  <w:r>
        <w:rPr>
          <w:rFonts w:ascii="Times New Roman" w:hAnsi="Times New Roman"/>
        </w:rPr>
        <w:t>Записываем указанную в задаче формулу в нужную ячейку и помечаем все ячейки</w:t>
      </w:r>
      <w:proofErr w:type="gramStart"/>
      <w:r>
        <w:rPr>
          <w:rFonts w:ascii="Times New Roman" w:hAnsi="Times New Roman"/>
        </w:rPr>
        <w:t xml:space="preserve"> ,</w:t>
      </w:r>
      <w:proofErr w:type="gramEnd"/>
      <w:r>
        <w:rPr>
          <w:rFonts w:ascii="Times New Roman" w:hAnsi="Times New Roman"/>
        </w:rPr>
        <w:t xml:space="preserve"> задействованные в формуле</w:t>
      </w:r>
    </w:p>
    <w:tbl>
      <w:tblPr>
        <w:tblStyle w:val="a4"/>
        <w:tblW w:w="0" w:type="auto"/>
        <w:tblInd w:w="1859" w:type="dxa"/>
        <w:tblLook w:val="04A0"/>
      </w:tblPr>
      <w:tblGrid>
        <w:gridCol w:w="522"/>
        <w:gridCol w:w="1134"/>
        <w:gridCol w:w="1418"/>
        <w:gridCol w:w="1417"/>
        <w:gridCol w:w="1418"/>
      </w:tblGrid>
      <w:tr w:rsidR="000B7823" w:rsidTr="000B7823">
        <w:tc>
          <w:tcPr>
            <w:tcW w:w="522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B7823" w:rsidRP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</w:p>
        </w:tc>
        <w:tc>
          <w:tcPr>
            <w:tcW w:w="1418" w:type="dxa"/>
          </w:tcPr>
          <w:p w:rsidR="000B7823" w:rsidRP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С</w:t>
            </w:r>
          </w:p>
        </w:tc>
        <w:tc>
          <w:tcPr>
            <w:tcW w:w="1417" w:type="dxa"/>
          </w:tcPr>
          <w:p w:rsidR="000B7823" w:rsidRP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D</w:t>
            </w:r>
          </w:p>
        </w:tc>
        <w:tc>
          <w:tcPr>
            <w:tcW w:w="1418" w:type="dxa"/>
          </w:tcPr>
          <w:p w:rsidR="000B7823" w:rsidRP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E</w:t>
            </w:r>
          </w:p>
        </w:tc>
      </w:tr>
      <w:tr w:rsidR="000B7823" w:rsidTr="000B7823">
        <w:tc>
          <w:tcPr>
            <w:tcW w:w="522" w:type="dxa"/>
          </w:tcPr>
          <w:p w:rsidR="000B7823" w:rsidRP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  <w:tr w:rsidR="000B7823" w:rsidTr="000B7823">
        <w:tc>
          <w:tcPr>
            <w:tcW w:w="522" w:type="dxa"/>
          </w:tcPr>
          <w:p w:rsidR="000B7823" w:rsidRP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1134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B7823" w:rsidRDefault="000B7823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=В</w:t>
            </w:r>
            <w:proofErr w:type="gramStart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2</w:t>
            </w:r>
            <w:proofErr w:type="gramEnd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+$СЗ</w:t>
            </w:r>
          </w:p>
        </w:tc>
      </w:tr>
    </w:tbl>
    <w:p w:rsidR="000B7823" w:rsidRDefault="000B7823" w:rsidP="000B7823">
      <w:pPr>
        <w:pStyle w:val="a3"/>
        <w:numPr>
          <w:ilvl w:val="0"/>
          <w:numId w:val="2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Рисуем </w:t>
      </w:r>
      <w:proofErr w:type="gramStart"/>
      <w:r>
        <w:rPr>
          <w:rFonts w:ascii="Times New Roman" w:hAnsi="Times New Roman"/>
        </w:rPr>
        <w:t>линию</w:t>
      </w:r>
      <w:proofErr w:type="gramEnd"/>
      <w:r>
        <w:rPr>
          <w:rFonts w:ascii="Times New Roman" w:hAnsi="Times New Roman"/>
        </w:rPr>
        <w:t xml:space="preserve"> куда должна быть скопирована формула</w:t>
      </w:r>
    </w:p>
    <w:tbl>
      <w:tblPr>
        <w:tblStyle w:val="a4"/>
        <w:tblpPr w:leftFromText="180" w:rightFromText="180" w:vertAnchor="page" w:horzAnchor="page" w:tblpX="3543" w:tblpY="1430"/>
        <w:tblW w:w="0" w:type="auto"/>
        <w:tblLook w:val="04A0"/>
      </w:tblPr>
      <w:tblGrid>
        <w:gridCol w:w="522"/>
        <w:gridCol w:w="1134"/>
        <w:gridCol w:w="1418"/>
        <w:gridCol w:w="1417"/>
        <w:gridCol w:w="1418"/>
      </w:tblGrid>
      <w:tr w:rsidR="006436D5" w:rsidTr="006436D5">
        <w:tc>
          <w:tcPr>
            <w:tcW w:w="522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36D5" w:rsidRPr="000B7823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</w:p>
        </w:tc>
        <w:tc>
          <w:tcPr>
            <w:tcW w:w="1418" w:type="dxa"/>
          </w:tcPr>
          <w:p w:rsidR="006436D5" w:rsidRPr="000B7823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С</w:t>
            </w:r>
          </w:p>
        </w:tc>
        <w:tc>
          <w:tcPr>
            <w:tcW w:w="1417" w:type="dxa"/>
          </w:tcPr>
          <w:p w:rsidR="006436D5" w:rsidRPr="000B7823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D</w:t>
            </w:r>
          </w:p>
        </w:tc>
        <w:tc>
          <w:tcPr>
            <w:tcW w:w="1418" w:type="dxa"/>
          </w:tcPr>
          <w:p w:rsidR="006436D5" w:rsidRPr="000B7823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E</w:t>
            </w:r>
          </w:p>
        </w:tc>
      </w:tr>
      <w:tr w:rsidR="006436D5" w:rsidTr="006436D5">
        <w:tc>
          <w:tcPr>
            <w:tcW w:w="522" w:type="dxa"/>
          </w:tcPr>
          <w:p w:rsidR="006436D5" w:rsidRPr="000B7823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37.3pt;margin-top:19.05pt;width:37.05pt;height:31.95pt;flip:x y;z-index:25165926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418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  <w:tr w:rsidR="006436D5" w:rsidTr="006436D5">
        <w:tc>
          <w:tcPr>
            <w:tcW w:w="522" w:type="dxa"/>
          </w:tcPr>
          <w:p w:rsidR="006436D5" w:rsidRPr="000B7823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1134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36D5" w:rsidRDefault="006436D5" w:rsidP="006436D5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=В</w:t>
            </w:r>
            <w:proofErr w:type="gramStart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2</w:t>
            </w:r>
            <w:proofErr w:type="gramEnd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+$СЗ</w:t>
            </w:r>
          </w:p>
        </w:tc>
      </w:tr>
    </w:tbl>
    <w:p w:rsidR="000B7823" w:rsidRPr="000B7823" w:rsidRDefault="000B7823" w:rsidP="000B7823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0B7823" w:rsidRP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</w:rPr>
      </w:pPr>
    </w:p>
    <w:p w:rsidR="000B7823" w:rsidRP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</w:rPr>
      </w:pPr>
    </w:p>
    <w:p w:rsidR="000B7823" w:rsidRP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</w:rPr>
      </w:pPr>
    </w:p>
    <w:p w:rsidR="000B7823" w:rsidRP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</w:rPr>
      </w:pPr>
    </w:p>
    <w:p w:rsidR="000B7823" w:rsidRPr="000B7823" w:rsidRDefault="000B7823" w:rsidP="009C14EC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004"/>
        <w:rPr>
          <w:rFonts w:ascii="Times New Roman" w:hAnsi="Times New Roman" w:cs="Times New Roman"/>
        </w:rPr>
      </w:pPr>
    </w:p>
    <w:p w:rsidR="006436D5" w:rsidRPr="006436D5" w:rsidRDefault="006436D5" w:rsidP="006436D5">
      <w:pPr>
        <w:pStyle w:val="a3"/>
        <w:numPr>
          <w:ilvl w:val="0"/>
          <w:numId w:val="2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Рисуем такие же линии на отмеченных ячейках, </w:t>
      </w:r>
      <w:proofErr w:type="gramStart"/>
      <w:r>
        <w:rPr>
          <w:rFonts w:ascii="Times New Roman" w:hAnsi="Times New Roman"/>
        </w:rPr>
        <w:t>не обращая внимание</w:t>
      </w:r>
      <w:proofErr w:type="gramEnd"/>
      <w:r>
        <w:rPr>
          <w:rFonts w:ascii="Times New Roman" w:hAnsi="Times New Roman"/>
        </w:rPr>
        <w:t xml:space="preserve"> на значок </w:t>
      </w:r>
      <w:r w:rsidRPr="006436D5">
        <w:rPr>
          <w:rFonts w:ascii="Times New Roman" w:hAnsi="Times New Roman"/>
        </w:rPr>
        <w:t>“$”</w:t>
      </w:r>
      <w:r>
        <w:rPr>
          <w:rFonts w:ascii="Times New Roman" w:hAnsi="Times New Roman"/>
        </w:rPr>
        <w:t xml:space="preserve"> и добавляя при необходимости столбцы и строки в таблицу.</w:t>
      </w:r>
    </w:p>
    <w:tbl>
      <w:tblPr>
        <w:tblStyle w:val="a4"/>
        <w:tblpPr w:leftFromText="180" w:rightFromText="180" w:vertAnchor="page" w:horzAnchor="page" w:tblpX="3543" w:tblpY="1430"/>
        <w:tblW w:w="0" w:type="auto"/>
        <w:tblLook w:val="04A0"/>
      </w:tblPr>
      <w:tblGrid>
        <w:gridCol w:w="522"/>
        <w:gridCol w:w="1134"/>
        <w:gridCol w:w="1418"/>
        <w:gridCol w:w="1417"/>
        <w:gridCol w:w="1418"/>
      </w:tblGrid>
      <w:tr w:rsidR="006436D5" w:rsidTr="008C530D">
        <w:tc>
          <w:tcPr>
            <w:tcW w:w="522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36D5" w:rsidRPr="000B7823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</w:p>
        </w:tc>
        <w:tc>
          <w:tcPr>
            <w:tcW w:w="1418" w:type="dxa"/>
          </w:tcPr>
          <w:p w:rsidR="006436D5" w:rsidRPr="000B7823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С</w:t>
            </w:r>
          </w:p>
        </w:tc>
        <w:tc>
          <w:tcPr>
            <w:tcW w:w="1417" w:type="dxa"/>
          </w:tcPr>
          <w:p w:rsidR="006436D5" w:rsidRPr="000B7823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D</w:t>
            </w:r>
          </w:p>
        </w:tc>
        <w:tc>
          <w:tcPr>
            <w:tcW w:w="1418" w:type="dxa"/>
          </w:tcPr>
          <w:p w:rsidR="006436D5" w:rsidRPr="000B7823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E</w:t>
            </w:r>
          </w:p>
        </w:tc>
      </w:tr>
      <w:tr w:rsidR="006436D5" w:rsidTr="008C530D">
        <w:tc>
          <w:tcPr>
            <w:tcW w:w="522" w:type="dxa"/>
          </w:tcPr>
          <w:p w:rsidR="006436D5" w:rsidRPr="000B7823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32" type="#_x0000_t32" style="position:absolute;margin-left:37.3pt;margin-top:19.05pt;width:37.05pt;height:31.95pt;flip:x y;z-index:25166540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418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  <w:tr w:rsidR="006436D5" w:rsidTr="008C530D">
        <w:tc>
          <w:tcPr>
            <w:tcW w:w="522" w:type="dxa"/>
          </w:tcPr>
          <w:p w:rsidR="006436D5" w:rsidRPr="000B7823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1134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36D5" w:rsidRDefault="006436D5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=В</w:t>
            </w:r>
            <w:proofErr w:type="gramStart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2</w:t>
            </w:r>
            <w:proofErr w:type="gramEnd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+$СЗ</w:t>
            </w:r>
          </w:p>
        </w:tc>
      </w:tr>
    </w:tbl>
    <w:tbl>
      <w:tblPr>
        <w:tblStyle w:val="a4"/>
        <w:tblpPr w:leftFromText="180" w:rightFromText="180" w:vertAnchor="page" w:horzAnchor="page" w:tblpX="3200" w:tblpY="5193"/>
        <w:tblW w:w="0" w:type="auto"/>
        <w:tblLook w:val="04A0"/>
      </w:tblPr>
      <w:tblGrid>
        <w:gridCol w:w="522"/>
        <w:gridCol w:w="1134"/>
        <w:gridCol w:w="1134"/>
        <w:gridCol w:w="1418"/>
        <w:gridCol w:w="1417"/>
        <w:gridCol w:w="1418"/>
      </w:tblGrid>
      <w:tr w:rsidR="00381B31" w:rsidTr="008C530D">
        <w:tc>
          <w:tcPr>
            <w:tcW w:w="522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</w:p>
        </w:tc>
        <w:tc>
          <w:tcPr>
            <w:tcW w:w="1134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</w:p>
        </w:tc>
        <w:tc>
          <w:tcPr>
            <w:tcW w:w="1418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С</w:t>
            </w:r>
          </w:p>
        </w:tc>
        <w:tc>
          <w:tcPr>
            <w:tcW w:w="1417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D</w:t>
            </w:r>
          </w:p>
        </w:tc>
        <w:tc>
          <w:tcPr>
            <w:tcW w:w="1418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E</w:t>
            </w:r>
          </w:p>
        </w:tc>
      </w:tr>
      <w:tr w:rsidR="00381B31" w:rsidTr="008C530D">
        <w:tc>
          <w:tcPr>
            <w:tcW w:w="522" w:type="dxa"/>
          </w:tcPr>
          <w:p w:rsidR="00381B31" w:rsidRPr="006436D5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436D5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</w:p>
        </w:tc>
        <w:tc>
          <w:tcPr>
            <w:tcW w:w="1134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noProof/>
                <w:sz w:val="40"/>
                <w:szCs w:val="40"/>
                <w:lang w:eastAsia="ru-RU"/>
              </w:rPr>
              <w:pict>
                <v:shape id="_x0000_s1074" type="#_x0000_t32" style="position:absolute;left:0;text-align:left;margin-left:24.7pt;margin-top:20.8pt;width:37.05pt;height:31.95pt;flip:x y;z-index:251667456;mso-position-horizontal-relative:text;mso-position-vertical-relative:text" o:connectortype="straight" strokecolor="#943634 [2405]">
                  <v:stroke endarrow="block"/>
                </v:shape>
              </w:pict>
            </w:r>
          </w:p>
        </w:tc>
        <w:tc>
          <w:tcPr>
            <w:tcW w:w="1134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417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</w:p>
        </w:tc>
        <w:tc>
          <w:tcPr>
            <w:tcW w:w="1418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</w:p>
        </w:tc>
      </w:tr>
      <w:tr w:rsidR="00381B31" w:rsidTr="008C530D">
        <w:tc>
          <w:tcPr>
            <w:tcW w:w="522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pict>
                <v:shape id="_x0000_s1075" type="#_x0000_t32" style="position:absolute;margin-left:28.85pt;margin-top:24.65pt;width:37.05pt;height:31.95pt;flip:x y;z-index:251668480;mso-position-horizontal-relative:text;mso-position-vertical-relative:text" o:connectortype="straight" strokecolor="#943634 [2405]">
                  <v:stroke endarrow="block"/>
                </v:shape>
              </w:pict>
            </w:r>
          </w:p>
        </w:tc>
        <w:tc>
          <w:tcPr>
            <w:tcW w:w="1418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73" type="#_x0000_t32" style="position:absolute;margin-left:37.3pt;margin-top:19.05pt;width:37.05pt;height:31.95pt;flip:x y;z-index:25166950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418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  <w:tr w:rsidR="00381B31" w:rsidTr="008C530D">
        <w:tc>
          <w:tcPr>
            <w:tcW w:w="522" w:type="dxa"/>
          </w:tcPr>
          <w:p w:rsidR="00381B31" w:rsidRPr="000B7823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1134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381B31" w:rsidRDefault="00381B31" w:rsidP="008C530D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=В</w:t>
            </w:r>
            <w:proofErr w:type="gramStart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2</w:t>
            </w:r>
            <w:proofErr w:type="gramEnd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+$СЗ</w:t>
            </w:r>
          </w:p>
        </w:tc>
      </w:tr>
    </w:tbl>
    <w:p w:rsidR="000B7823" w:rsidRDefault="000B7823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Обратим внимание </w:t>
      </w:r>
      <w:r w:rsidR="007525C4">
        <w:rPr>
          <w:rFonts w:ascii="Times New Roman" w:eastAsia="Calibri" w:hAnsi="Times New Roman" w:cs="Times New Roman"/>
        </w:rPr>
        <w:t>на то</w:t>
      </w:r>
      <w:proofErr w:type="gramStart"/>
      <w:r w:rsidR="007525C4">
        <w:rPr>
          <w:rFonts w:ascii="Times New Roman" w:eastAsia="Calibri" w:hAnsi="Times New Roman" w:cs="Times New Roman"/>
        </w:rPr>
        <w:t xml:space="preserve"> ,</w:t>
      </w:r>
      <w:proofErr w:type="gramEnd"/>
      <w:r>
        <w:rPr>
          <w:rFonts w:ascii="Times New Roman" w:eastAsia="Calibri" w:hAnsi="Times New Roman" w:cs="Times New Roman"/>
        </w:rPr>
        <w:t xml:space="preserve">что если бы не было значка </w:t>
      </w:r>
      <w:r w:rsidRPr="006436D5">
        <w:rPr>
          <w:rFonts w:ascii="Times New Roman" w:eastAsia="Calibri" w:hAnsi="Times New Roman" w:cs="Times New Roman"/>
        </w:rPr>
        <w:t>“$"</w:t>
      </w:r>
      <w:r w:rsidR="007525C4">
        <w:rPr>
          <w:rFonts w:ascii="Times New Roman" w:eastAsia="Calibri" w:hAnsi="Times New Roman" w:cs="Times New Roman"/>
        </w:rPr>
        <w:t>, то адрес ячейки В2 превратился бы в А1, а адрес ячейки С3 превратился бы в В2.</w:t>
      </w:r>
    </w:p>
    <w:p w:rsidR="007525C4" w:rsidRDefault="007525C4" w:rsidP="007525C4">
      <w:pPr>
        <w:pStyle w:val="a3"/>
        <w:numPr>
          <w:ilvl w:val="0"/>
          <w:numId w:val="2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Теперь обратим внимание на значок </w:t>
      </w:r>
      <w:r w:rsidRPr="006436D5">
        <w:rPr>
          <w:rFonts w:ascii="Times New Roman" w:hAnsi="Times New Roman"/>
        </w:rPr>
        <w:t>“$"</w:t>
      </w:r>
      <w:r>
        <w:rPr>
          <w:rFonts w:ascii="Times New Roman" w:hAnsi="Times New Roman"/>
        </w:rPr>
        <w:t xml:space="preserve"> перед номером столбца С3. Он говорит нам о том что он измениться не может</w:t>
      </w:r>
      <w:proofErr w:type="gramStart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При этом номер строки меняется, так как перед ним нет значка </w:t>
      </w:r>
      <w:r w:rsidRPr="007525C4">
        <w:rPr>
          <w:rFonts w:ascii="Times New Roman" w:hAnsi="Times New Roman"/>
        </w:rPr>
        <w:t>“$”</w:t>
      </w:r>
      <w:r>
        <w:rPr>
          <w:rFonts w:ascii="Times New Roman" w:hAnsi="Times New Roman"/>
        </w:rPr>
        <w:t>. Исправим нашу стрелку из ячейки С3</w:t>
      </w:r>
      <w:r w:rsidR="00381B31">
        <w:rPr>
          <w:rFonts w:ascii="Times New Roman" w:hAnsi="Times New Roman"/>
        </w:rPr>
        <w:t xml:space="preserve">, и закрасим </w:t>
      </w:r>
      <w:proofErr w:type="gramStart"/>
      <w:r w:rsidR="00381B31">
        <w:rPr>
          <w:rFonts w:ascii="Times New Roman" w:hAnsi="Times New Roman"/>
        </w:rPr>
        <w:t>ячейки</w:t>
      </w:r>
      <w:proofErr w:type="gramEnd"/>
      <w:r w:rsidR="00381B31">
        <w:rPr>
          <w:rFonts w:ascii="Times New Roman" w:hAnsi="Times New Roman"/>
        </w:rPr>
        <w:t xml:space="preserve"> куда указывают стрелки</w:t>
      </w:r>
    </w:p>
    <w:tbl>
      <w:tblPr>
        <w:tblStyle w:val="a4"/>
        <w:tblpPr w:leftFromText="180" w:rightFromText="180" w:vertAnchor="page" w:horzAnchor="page" w:tblpX="2885" w:tblpY="11065"/>
        <w:tblW w:w="0" w:type="auto"/>
        <w:tblLook w:val="04A0"/>
      </w:tblPr>
      <w:tblGrid>
        <w:gridCol w:w="522"/>
        <w:gridCol w:w="1134"/>
        <w:gridCol w:w="1134"/>
        <w:gridCol w:w="1418"/>
        <w:gridCol w:w="1417"/>
        <w:gridCol w:w="1418"/>
      </w:tblGrid>
      <w:tr w:rsidR="00381B31" w:rsidTr="00381B31">
        <w:tc>
          <w:tcPr>
            <w:tcW w:w="522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</w:p>
        </w:tc>
        <w:tc>
          <w:tcPr>
            <w:tcW w:w="1134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</w:p>
        </w:tc>
        <w:tc>
          <w:tcPr>
            <w:tcW w:w="1418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B7823">
              <w:rPr>
                <w:rFonts w:ascii="Times New Roman" w:hAnsi="Times New Roman" w:cs="Times New Roman"/>
                <w:b/>
                <w:sz w:val="40"/>
                <w:szCs w:val="40"/>
              </w:rPr>
              <w:t>С</w:t>
            </w:r>
          </w:p>
        </w:tc>
        <w:tc>
          <w:tcPr>
            <w:tcW w:w="1417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D</w:t>
            </w:r>
          </w:p>
        </w:tc>
        <w:tc>
          <w:tcPr>
            <w:tcW w:w="1418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E</w:t>
            </w:r>
          </w:p>
        </w:tc>
      </w:tr>
      <w:tr w:rsidR="00381B31" w:rsidTr="00381B31">
        <w:tc>
          <w:tcPr>
            <w:tcW w:w="522" w:type="dxa"/>
          </w:tcPr>
          <w:p w:rsidR="00381B31" w:rsidRPr="006436D5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436D5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</w:p>
        </w:tc>
        <w:tc>
          <w:tcPr>
            <w:tcW w:w="1134" w:type="dxa"/>
            <w:shd w:val="clear" w:color="auto" w:fill="FABF8F" w:themeFill="accent6" w:themeFillTint="99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noProof/>
                <w:sz w:val="40"/>
                <w:szCs w:val="40"/>
                <w:lang w:eastAsia="ru-RU"/>
              </w:rPr>
              <w:pict>
                <v:shape id="_x0000_s1095" type="#_x0000_t32" style="position:absolute;left:0;text-align:left;margin-left:24.7pt;margin-top:20.8pt;width:37.05pt;height:31.95pt;flip:x y;z-index:251671552;mso-position-horizontal-relative:text;mso-position-vertical-relative:text" o:connectortype="straight" strokecolor="#943634 [2405]">
                  <v:stroke endarrow="block"/>
                </v:shape>
              </w:pict>
            </w:r>
          </w:p>
        </w:tc>
        <w:tc>
          <w:tcPr>
            <w:tcW w:w="1134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417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</w:p>
        </w:tc>
        <w:tc>
          <w:tcPr>
            <w:tcW w:w="1418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</w:p>
        </w:tc>
      </w:tr>
      <w:tr w:rsidR="00381B31" w:rsidTr="00381B31">
        <w:tc>
          <w:tcPr>
            <w:tcW w:w="522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ABF8F" w:themeFill="accent6" w:themeFillTint="99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pict>
                <v:shape id="_x0000_s1096" type="#_x0000_t32" style="position:absolute;margin-left:22.55pt;margin-top:13.85pt;width:0;height:42.75pt;flip:y;z-index:251672576;mso-position-horizontal-relative:text;mso-position-vertical-relative:text" o:connectortype="straight" strokecolor="#943634 [2405]">
                  <v:stroke endarrow="block"/>
                </v:shape>
              </w:pict>
            </w:r>
          </w:p>
        </w:tc>
        <w:tc>
          <w:tcPr>
            <w:tcW w:w="1417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94" type="#_x0000_t32" style="position:absolute;margin-left:37.3pt;margin-top:19.05pt;width:37.05pt;height:31.95pt;flip:x y;z-index:25167360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418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</w:tr>
      <w:tr w:rsidR="00381B31" w:rsidTr="00381B31">
        <w:tc>
          <w:tcPr>
            <w:tcW w:w="522" w:type="dxa"/>
          </w:tcPr>
          <w:p w:rsidR="00381B31" w:rsidRPr="000B7823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1134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381B31" w:rsidRDefault="00381B31" w:rsidP="00381B31">
            <w:pPr>
              <w:tabs>
                <w:tab w:val="left" w:pos="1134"/>
                <w:tab w:val="left" w:pos="2552"/>
                <w:tab w:val="left" w:pos="4253"/>
                <w:tab w:val="left" w:pos="5954"/>
              </w:tabs>
              <w:spacing w:before="120" w:after="240"/>
              <w:rPr>
                <w:rFonts w:ascii="Times New Roman" w:hAnsi="Times New Roman" w:cs="Times New Roman"/>
              </w:rPr>
            </w:pPr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=В</w:t>
            </w:r>
            <w:proofErr w:type="gramStart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2</w:t>
            </w:r>
            <w:proofErr w:type="gramEnd"/>
            <w:r w:rsidRPr="009C14EC">
              <w:rPr>
                <w:rFonts w:ascii="Times New Roman" w:hAnsi="Times New Roman" w:cs="Times New Roman"/>
                <w:b/>
                <w:color w:val="365F91" w:themeColor="accent1" w:themeShade="BF"/>
              </w:rPr>
              <w:t>+$СЗ</w:t>
            </w:r>
          </w:p>
        </w:tc>
      </w:tr>
    </w:tbl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Таким образом в ячейку </w:t>
      </w:r>
      <w:r>
        <w:rPr>
          <w:rFonts w:ascii="Times New Roman" w:hAnsi="Times New Roman"/>
          <w:lang w:val="en-US"/>
        </w:rPr>
        <w:t>D</w:t>
      </w:r>
      <w:r w:rsidRPr="00381B31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будет записана формула  = А</w:t>
      </w:r>
      <w:proofErr w:type="gramStart"/>
      <w:r>
        <w:rPr>
          <w:rFonts w:ascii="Times New Roman" w:hAnsi="Times New Roman"/>
        </w:rPr>
        <w:t>1</w:t>
      </w:r>
      <w:proofErr w:type="gramEnd"/>
      <w:r>
        <w:rPr>
          <w:rFonts w:ascii="Times New Roman" w:hAnsi="Times New Roman"/>
        </w:rPr>
        <w:t>+</w:t>
      </w:r>
      <w:r w:rsidRPr="00381B31">
        <w:rPr>
          <w:rFonts w:ascii="Times New Roman" w:hAnsi="Times New Roman"/>
        </w:rPr>
        <w:t>$</w:t>
      </w:r>
      <w:r>
        <w:rPr>
          <w:rFonts w:ascii="Times New Roman" w:hAnsi="Times New Roman"/>
          <w:lang w:val="en-US"/>
        </w:rPr>
        <w:t>C</w:t>
      </w:r>
      <w:r w:rsidRPr="00381B31">
        <w:rPr>
          <w:rFonts w:ascii="Times New Roman" w:hAnsi="Times New Roman"/>
        </w:rPr>
        <w:t xml:space="preserve">2  </w:t>
      </w:r>
      <w:r>
        <w:rPr>
          <w:rFonts w:ascii="Times New Roman" w:hAnsi="Times New Roman"/>
        </w:rPr>
        <w:t xml:space="preserve"> Ответ: 2</w:t>
      </w: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sz w:val="36"/>
          <w:szCs w:val="36"/>
        </w:rPr>
      </w:pPr>
      <w:r w:rsidRPr="00381B31">
        <w:rPr>
          <w:rFonts w:ascii="Times New Roman" w:hAnsi="Times New Roman"/>
          <w:b/>
          <w:i/>
          <w:sz w:val="36"/>
          <w:szCs w:val="36"/>
        </w:rPr>
        <w:lastRenderedPageBreak/>
        <w:t>Тренинг</w:t>
      </w:r>
    </w:p>
    <w:p w:rsidR="0077274C" w:rsidRPr="0077274C" w:rsidRDefault="0077274C" w:rsidP="0077274C">
      <w:pPr>
        <w:pStyle w:val="a3"/>
        <w:numPr>
          <w:ilvl w:val="0"/>
          <w:numId w:val="3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</w:rPr>
      </w:pPr>
      <w:r w:rsidRPr="0077274C">
        <w:rPr>
          <w:rFonts w:ascii="Times New Roman" w:hAnsi="Times New Roman"/>
          <w:b/>
          <w:i/>
        </w:rPr>
        <w:t xml:space="preserve">Посчитать значения  в ячейках </w:t>
      </w:r>
      <w:r w:rsidRPr="0077274C">
        <w:rPr>
          <w:rFonts w:ascii="Times New Roman" w:hAnsi="Times New Roman"/>
          <w:b/>
          <w:i/>
          <w:lang w:val="en-US"/>
        </w:rPr>
        <w:t>G</w:t>
      </w:r>
      <w:r w:rsidRPr="0077274C">
        <w:rPr>
          <w:rFonts w:ascii="Times New Roman" w:hAnsi="Times New Roman"/>
          <w:b/>
          <w:i/>
        </w:rPr>
        <w:t>3,</w:t>
      </w:r>
      <w:r w:rsidRPr="0077274C">
        <w:rPr>
          <w:rFonts w:ascii="Times New Roman" w:hAnsi="Times New Roman"/>
          <w:b/>
          <w:i/>
          <w:lang w:val="en-US"/>
        </w:rPr>
        <w:t>G</w:t>
      </w:r>
      <w:r w:rsidRPr="0077274C">
        <w:rPr>
          <w:rFonts w:ascii="Times New Roman" w:hAnsi="Times New Roman"/>
          <w:b/>
          <w:i/>
        </w:rPr>
        <w:t>4,</w:t>
      </w:r>
      <w:r w:rsidRPr="0077274C">
        <w:rPr>
          <w:rFonts w:ascii="Times New Roman" w:hAnsi="Times New Roman"/>
          <w:b/>
          <w:i/>
          <w:lang w:val="en-US"/>
        </w:rPr>
        <w:t>G</w:t>
      </w:r>
      <w:r w:rsidRPr="0077274C">
        <w:rPr>
          <w:rFonts w:ascii="Times New Roman" w:hAnsi="Times New Roman"/>
          <w:b/>
          <w:i/>
        </w:rPr>
        <w:t>5,</w:t>
      </w:r>
      <w:r w:rsidRPr="0077274C">
        <w:rPr>
          <w:rFonts w:ascii="Times New Roman" w:hAnsi="Times New Roman"/>
          <w:b/>
          <w:i/>
          <w:lang w:val="en-US"/>
        </w:rPr>
        <w:t>G</w:t>
      </w:r>
      <w:r w:rsidRPr="0077274C">
        <w:rPr>
          <w:rFonts w:ascii="Times New Roman" w:hAnsi="Times New Roman"/>
          <w:b/>
          <w:i/>
        </w:rPr>
        <w:t xml:space="preserve">6, скопировав в них формулу из ячейки </w:t>
      </w:r>
      <w:r w:rsidRPr="0077274C">
        <w:rPr>
          <w:rFonts w:ascii="Times New Roman" w:hAnsi="Times New Roman"/>
          <w:b/>
          <w:i/>
          <w:lang w:val="en-US"/>
        </w:rPr>
        <w:t>G</w:t>
      </w:r>
      <w:r w:rsidRPr="0077274C">
        <w:rPr>
          <w:rFonts w:ascii="Times New Roman" w:hAnsi="Times New Roman"/>
          <w:b/>
          <w:i/>
        </w:rPr>
        <w:t>3</w:t>
      </w:r>
    </w:p>
    <w:tbl>
      <w:tblPr>
        <w:tblpPr w:leftFromText="180" w:rightFromText="180" w:vertAnchor="text" w:horzAnchor="margin" w:tblpY="14"/>
        <w:tblW w:w="8680" w:type="dxa"/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1960"/>
      </w:tblGrid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F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G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=</w:t>
            </w: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$B3+$C3+D$3+E3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77274C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Pr="0077274C" w:rsidRDefault="0077274C" w:rsidP="0077274C">
      <w:pPr>
        <w:pStyle w:val="a3"/>
        <w:numPr>
          <w:ilvl w:val="0"/>
          <w:numId w:val="3"/>
        </w:num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</w:rPr>
      </w:pPr>
      <w:r w:rsidRPr="0077274C">
        <w:rPr>
          <w:rFonts w:ascii="Times New Roman" w:hAnsi="Times New Roman"/>
          <w:b/>
          <w:i/>
        </w:rPr>
        <w:t xml:space="preserve">Посчитать значения  в ячейках </w:t>
      </w:r>
      <w:r>
        <w:rPr>
          <w:rFonts w:ascii="Times New Roman" w:hAnsi="Times New Roman"/>
          <w:b/>
          <w:i/>
          <w:lang w:val="en-US"/>
        </w:rPr>
        <w:t>B</w:t>
      </w:r>
      <w:r w:rsidRPr="0077274C">
        <w:rPr>
          <w:rFonts w:ascii="Times New Roman" w:hAnsi="Times New Roman"/>
          <w:b/>
          <w:i/>
        </w:rPr>
        <w:t>7,</w:t>
      </w:r>
      <w:r>
        <w:rPr>
          <w:rFonts w:ascii="Times New Roman" w:hAnsi="Times New Roman"/>
          <w:b/>
          <w:i/>
          <w:lang w:val="en-US"/>
        </w:rPr>
        <w:t>C</w:t>
      </w:r>
      <w:r w:rsidRPr="0077274C">
        <w:rPr>
          <w:rFonts w:ascii="Times New Roman" w:hAnsi="Times New Roman"/>
          <w:b/>
          <w:i/>
        </w:rPr>
        <w:t>7,</w:t>
      </w:r>
      <w:r>
        <w:rPr>
          <w:rFonts w:ascii="Times New Roman" w:hAnsi="Times New Roman"/>
          <w:b/>
          <w:i/>
          <w:lang w:val="en-US"/>
        </w:rPr>
        <w:t>D</w:t>
      </w:r>
      <w:r w:rsidRPr="0077274C">
        <w:rPr>
          <w:rFonts w:ascii="Times New Roman" w:hAnsi="Times New Roman"/>
          <w:b/>
          <w:i/>
        </w:rPr>
        <w:t>7,</w:t>
      </w:r>
      <w:r>
        <w:rPr>
          <w:rFonts w:ascii="Times New Roman" w:hAnsi="Times New Roman"/>
          <w:b/>
          <w:i/>
          <w:lang w:val="en-US"/>
        </w:rPr>
        <w:t>E</w:t>
      </w:r>
      <w:r w:rsidRPr="0077274C">
        <w:rPr>
          <w:rFonts w:ascii="Times New Roman" w:hAnsi="Times New Roman"/>
          <w:b/>
          <w:i/>
        </w:rPr>
        <w:t xml:space="preserve">7, скопировав в них формулу из ячейки </w:t>
      </w:r>
      <w:r>
        <w:rPr>
          <w:rFonts w:ascii="Times New Roman" w:hAnsi="Times New Roman"/>
          <w:b/>
          <w:i/>
          <w:lang w:val="en-US"/>
        </w:rPr>
        <w:t>B</w:t>
      </w:r>
      <w:r w:rsidRPr="0077274C">
        <w:rPr>
          <w:rFonts w:ascii="Times New Roman" w:hAnsi="Times New Roman"/>
          <w:b/>
          <w:i/>
        </w:rPr>
        <w:t>7</w:t>
      </w:r>
    </w:p>
    <w:tbl>
      <w:tblPr>
        <w:tblW w:w="8300" w:type="dxa"/>
        <w:tblInd w:w="98" w:type="dxa"/>
        <w:tblLook w:val="04A0"/>
      </w:tblPr>
      <w:tblGrid>
        <w:gridCol w:w="960"/>
        <w:gridCol w:w="960"/>
        <w:gridCol w:w="1918"/>
        <w:gridCol w:w="850"/>
        <w:gridCol w:w="851"/>
        <w:gridCol w:w="841"/>
        <w:gridCol w:w="960"/>
        <w:gridCol w:w="960"/>
      </w:tblGrid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A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D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67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84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7274C" w:rsidRPr="0077274C" w:rsidTr="007727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=</w:t>
            </w:r>
            <w:r w:rsidRPr="0077274C">
              <w:rPr>
                <w:rFonts w:ascii="Calibri" w:eastAsia="Times New Roman" w:hAnsi="Calibri" w:cs="Times New Roman"/>
                <w:color w:val="000000"/>
                <w:lang w:eastAsia="ru-RU"/>
              </w:rPr>
              <w:t>$B3+B$4+B5+B$6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74C" w:rsidRPr="0077274C" w:rsidRDefault="0077274C" w:rsidP="007727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lang w:val="en-US"/>
        </w:rPr>
      </w:pPr>
    </w:p>
    <w:p w:rsidR="0077274C" w:rsidRPr="0077274C" w:rsidRDefault="0077274C" w:rsidP="0077274C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</w:rPr>
      </w:pPr>
    </w:p>
    <w:p w:rsidR="0077274C" w:rsidRPr="0077274C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</w:rPr>
      </w:pPr>
    </w:p>
    <w:p w:rsidR="0077274C" w:rsidRPr="0077274C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</w:t>
      </w:r>
    </w:p>
    <w:p w:rsidR="0077274C" w:rsidRPr="00381B31" w:rsidRDefault="0077274C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  <w:b/>
          <w:i/>
          <w:sz w:val="36"/>
          <w:szCs w:val="36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381B31" w:rsidRPr="00381B31" w:rsidRDefault="00381B31" w:rsidP="00381B31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7525C4" w:rsidRPr="007525C4" w:rsidRDefault="007525C4" w:rsidP="007525C4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Pr="007525C4" w:rsidRDefault="006436D5" w:rsidP="007525C4">
      <w:pPr>
        <w:tabs>
          <w:tab w:val="left" w:pos="1134"/>
          <w:tab w:val="left" w:pos="2552"/>
          <w:tab w:val="left" w:pos="4253"/>
          <w:tab w:val="left" w:pos="5954"/>
        </w:tabs>
        <w:spacing w:before="120" w:after="240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p w:rsidR="006436D5" w:rsidRDefault="006436D5" w:rsidP="006436D5">
      <w:pPr>
        <w:pStyle w:val="a3"/>
        <w:tabs>
          <w:tab w:val="left" w:pos="1134"/>
          <w:tab w:val="left" w:pos="2552"/>
          <w:tab w:val="left" w:pos="4253"/>
          <w:tab w:val="left" w:pos="5954"/>
        </w:tabs>
        <w:spacing w:before="120" w:after="240"/>
        <w:ind w:left="1364"/>
        <w:rPr>
          <w:rFonts w:ascii="Times New Roman" w:hAnsi="Times New Roman"/>
        </w:rPr>
      </w:pPr>
    </w:p>
    <w:sectPr w:rsidR="006436D5" w:rsidSect="004741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B4124"/>
    <w:multiLevelType w:val="hybridMultilevel"/>
    <w:tmpl w:val="C3367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EA6C0F"/>
    <w:multiLevelType w:val="hybridMultilevel"/>
    <w:tmpl w:val="86BE9F38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7BE97736"/>
    <w:multiLevelType w:val="hybridMultilevel"/>
    <w:tmpl w:val="2D149D7A"/>
    <w:lvl w:ilvl="0" w:tplc="087CFD0A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477562"/>
    <w:rsid w:val="000B7823"/>
    <w:rsid w:val="00381B31"/>
    <w:rsid w:val="004741A9"/>
    <w:rsid w:val="00477562"/>
    <w:rsid w:val="006436D5"/>
    <w:rsid w:val="007525C4"/>
    <w:rsid w:val="0077274C"/>
    <w:rsid w:val="009C1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7"/>
        <o:r id="V:Rule9" type="connector" idref="#_x0000_s1032"/>
        <o:r id="V:Rule50" type="connector" idref="#_x0000_s1073"/>
        <o:r id="V:Rule51" type="connector" idref="#_x0000_s1074"/>
        <o:r id="V:Rule52" type="connector" idref="#_x0000_s1075"/>
        <o:r id="V:Rule71" type="connector" idref="#_x0000_s1094"/>
        <o:r id="V:Rule72" type="connector" idref="#_x0000_s1095"/>
        <o:r id="V:Rule73" type="connector" idref="#_x0000_s109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1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14EC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0B78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9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698950-9572-498D-8EAB-3C6E83C63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В. Муляр</dc:creator>
  <cp:lastModifiedBy>Роман В. Муляр</cp:lastModifiedBy>
  <cp:revision>1</cp:revision>
  <dcterms:created xsi:type="dcterms:W3CDTF">2014-08-19T06:27:00Z</dcterms:created>
  <dcterms:modified xsi:type="dcterms:W3CDTF">2014-08-19T07:39:00Z</dcterms:modified>
</cp:coreProperties>
</file>